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CF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รายงานผลการติดตามการดำเนินงานตามข้อเสนอแนะของคณะกรรมการการประกันคุณภาพการศึกษา ปีการศึกษา ๒๕๕๙</w:t>
      </w:r>
    </w:p>
    <w:p w:rsidR="00E34100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หน่วยงาน....................</w:t>
      </w:r>
      <w:r w:rsidR="00BC61F9">
        <w:rPr>
          <w:rFonts w:ascii="TH SarabunPSK" w:hAnsi="TH SarabunPSK" w:cs="TH SarabunPSK" w:hint="cs"/>
          <w:sz w:val="32"/>
          <w:szCs w:val="32"/>
          <w:cs/>
        </w:rPr>
        <w:t>นิติวิทยา</w:t>
      </w:r>
      <w:bookmarkStart w:id="0" w:name="_GoBack"/>
      <w:bookmarkEnd w:id="0"/>
      <w:r w:rsidR="004A27E6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E341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="00E34100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ผู้กรอกคำตอบ  .......................................................................................ตำแหน่ง................................................................................................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6237"/>
        <w:gridCol w:w="2300"/>
      </w:tblGrid>
      <w:tr w:rsidR="00E34100" w:rsidRPr="00E34100" w:rsidTr="00E34100">
        <w:trPr>
          <w:tblHeader/>
        </w:trPr>
        <w:tc>
          <w:tcPr>
            <w:tcW w:w="3227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410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237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300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กำหนดวันแล้วเสร็จ</w:t>
            </w:r>
          </w:p>
        </w:tc>
      </w:tr>
      <w:tr w:rsidR="00E34100" w:rsidRPr="00E34100" w:rsidTr="00E34100">
        <w:tc>
          <w:tcPr>
            <w:tcW w:w="3227" w:type="dxa"/>
          </w:tcPr>
          <w:p w:rsidR="00E34100" w:rsidRPr="00E34100" w:rsidRDefault="00E52701" w:rsidP="00E527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E3410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34100" w:rsidRPr="002825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34100" w:rsidRPr="002825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ควรส่งเสริมการพัฒนาคณาจารย์และบุคลากรให้มีคุณวุฒิ และ สมรรถนะ ตามแผนการพัฒนาบุคลากรฝ่ายวิชาการและฝ่ายสนับสนุน  เพื่อพัฒนาศักยภาพของกำลังพล รองรับนโยบายการผลักดันให้โรงเรียนเป็น </w:t>
            </w:r>
            <w:r w:rsidR="00E34100" w:rsidRPr="002825F6">
              <w:rPr>
                <w:rFonts w:ascii="TH SarabunIT๙" w:hAnsi="TH SarabunIT๙" w:cs="TH SarabunIT๙"/>
                <w:sz w:val="32"/>
                <w:szCs w:val="32"/>
              </w:rPr>
              <w:t xml:space="preserve">Police Training Hub of ASEAN </w:t>
            </w:r>
            <w:r w:rsidR="00E341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(5.1)</w:t>
            </w:r>
          </w:p>
        </w:tc>
        <w:tc>
          <w:tcPr>
            <w:tcW w:w="241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Pr="00E34100" w:rsidRDefault="00E34100" w:rsidP="00E52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7E6" w:rsidRPr="00E34100" w:rsidTr="00E34100">
        <w:tc>
          <w:tcPr>
            <w:tcW w:w="3227" w:type="dxa"/>
          </w:tcPr>
          <w:p w:rsidR="004A27E6" w:rsidRDefault="004A27E6" w:rsidP="00E527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มีอาจารย์ที่มีคุณวุฒิปริญญาเอก (ร้อยละ </w:t>
            </w:r>
            <w:r w:rsidRPr="00AF168C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F168C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) จึงควรส่งเสริมการพัฒนาคุณวุฒิของอาจารย์ในระดับปริญญาเอกให้ตรงสาขาที่เปิดสอน และมีจำนวนเพิ่มมากขึ้น</w:t>
            </w:r>
          </w:p>
        </w:tc>
        <w:tc>
          <w:tcPr>
            <w:tcW w:w="2410" w:type="dxa"/>
          </w:tcPr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4A27E6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4A27E6" w:rsidRPr="00E34100" w:rsidRDefault="004A27E6" w:rsidP="00E34100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7E6" w:rsidRPr="00E34100" w:rsidTr="00E34100">
        <w:tc>
          <w:tcPr>
            <w:tcW w:w="3227" w:type="dxa"/>
          </w:tcPr>
          <w:p w:rsidR="004A27E6" w:rsidRPr="004A27E6" w:rsidRDefault="004A27E6" w:rsidP="00E527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ควรมีการยกระดับการเผยแพร่ผลงานวิจัยในระดับนานาชาติให้มากขึ้น เช่น นำเสนอผลงานในการ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ประชุมวิชาการนานาชาติ และ ตีพิมพ์ผลงานในฐานข้อมูล </w:t>
            </w:r>
            <w:r w:rsidRPr="00AF168C">
              <w:rPr>
                <w:rFonts w:ascii="TH SarabunIT๙" w:hAnsi="TH SarabunIT๙" w:cs="TH SarabunIT๙"/>
                <w:sz w:val="32"/>
                <w:szCs w:val="32"/>
              </w:rPr>
              <w:t>Scopus</w:t>
            </w:r>
          </w:p>
        </w:tc>
        <w:tc>
          <w:tcPr>
            <w:tcW w:w="2410" w:type="dxa"/>
          </w:tcPr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lastRenderedPageBreak/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4A27E6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7E6" w:rsidRPr="00E34100" w:rsidTr="00E34100">
        <w:tc>
          <w:tcPr>
            <w:tcW w:w="3227" w:type="dxa"/>
          </w:tcPr>
          <w:p w:rsidR="004A27E6" w:rsidRDefault="004A27E6" w:rsidP="00E527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  <w:r w:rsidRPr="00AF168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ควรกำหนดคุณสมบัติของผู้เข้ารับการอบรมพัฒนาต่าง ๆ ให้สอดคล้องและเหมาะสมกับวัตถุประสงค์ของการพัฒนานั้น ๆ</w:t>
            </w:r>
          </w:p>
        </w:tc>
        <w:tc>
          <w:tcPr>
            <w:tcW w:w="2410" w:type="dxa"/>
          </w:tcPr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4A27E6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4100" w:rsidRPr="00E34100" w:rsidTr="00E34100">
        <w:tc>
          <w:tcPr>
            <w:tcW w:w="3227" w:type="dxa"/>
          </w:tcPr>
          <w:p w:rsidR="00E34100" w:rsidRDefault="004A27E6" w:rsidP="00E52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E341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2916A4"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ควรสร้างพัฒนาโครงการบริการวิชาการ และเครือข่ายด้านบริการวิชาการกับหน่วยงานภายนอกทั้งภาครัฐและเอกชนให้สามารถดำเนินโครงการต่างๆ ได้อย่างต่อเนื่อง เพื่อเพิ่มโอกาสในการพัฒนาสถาบันและชุมชนอย่างต่อเนื่อง</w:t>
            </w:r>
          </w:p>
          <w:p w:rsidR="009E0A15" w:rsidRPr="00E34100" w:rsidRDefault="009E0A15" w:rsidP="00E52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E34100" w:rsidRDefault="00E34100" w:rsidP="00E34100">
            <w:pPr>
              <w:spacing w:after="0" w:line="240" w:lineRule="auto"/>
              <w:rPr>
                <w:rFonts w:cs="TH SarabunPSK"/>
                <w:sz w:val="28"/>
              </w:rPr>
            </w:pP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4100" w:rsidRPr="00E34100" w:rsidTr="00E34100">
        <w:tc>
          <w:tcPr>
            <w:tcW w:w="3227" w:type="dxa"/>
          </w:tcPr>
          <w:p w:rsidR="009E0A15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E341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CC66BC"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ทำแผนปฏิบัติการหรือกระบวนที่ชัดเจนในการผลักดันเพื่อให้เกิดการสร้างหรือกำหนดมาตรฐานด้านศิลปะและวัฒนธรรม และด้านงานสร้างสรรค์ ที่สามารถเผยแพร่ได้ในระดับชาติและระดับนานาชาติอย่างต่อเนื่อง</w:t>
            </w:r>
          </w:p>
        </w:tc>
        <w:tc>
          <w:tcPr>
            <w:tcW w:w="241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33AB" w:rsidRPr="00E34100" w:rsidTr="00E34100">
        <w:tc>
          <w:tcPr>
            <w:tcW w:w="3227" w:type="dxa"/>
          </w:tcPr>
          <w:p w:rsidR="000633AB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๗</w:t>
            </w:r>
            <w:r w:rsidR="00063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0633AB" w:rsidRPr="00E521E0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ควรจัดทำแผนกลยุทธ์ แผนปฏิบัติงานที่ชัดเจนและสอดคล้องกับของสถาบัน และสอดคล้องกับแผนยุทธศาสตร์ของชาติ   ควรกำหนดตัวชี้วัดความสำเร็จตามวัตถุประสงค์ของแต่ละยุทธศาสตร์ที่ถูกต้อง และต้องกำหนดค่าเป้าหมายไว้ให้ชัดเจนและควรมีการติดตาม ประเมินและตรวจสอบวัตถุประสงค์และเป้าหมายให้เป็นไปตามแผน</w:t>
            </w:r>
          </w:p>
        </w:tc>
        <w:tc>
          <w:tcPr>
            <w:tcW w:w="2410" w:type="dxa"/>
          </w:tcPr>
          <w:p w:rsidR="000633AB" w:rsidRDefault="000633AB" w:rsidP="00E34100">
            <w:pPr>
              <w:spacing w:after="0" w:line="240" w:lineRule="auto"/>
              <w:rPr>
                <w:rFonts w:cs="TH SarabunPSK"/>
                <w:sz w:val="28"/>
              </w:rPr>
            </w:pPr>
          </w:p>
          <w:p w:rsidR="000633AB" w:rsidRPr="00E34100" w:rsidRDefault="000633AB" w:rsidP="000633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0633AB" w:rsidRPr="00E34100" w:rsidRDefault="000633AB" w:rsidP="000633A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0633AB" w:rsidRDefault="000633AB" w:rsidP="000633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0633AB" w:rsidRPr="00E34100" w:rsidRDefault="000633AB" w:rsidP="00E34100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0633AB" w:rsidRPr="00E34100" w:rsidRDefault="000633AB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0633AB" w:rsidRPr="00E34100" w:rsidRDefault="000633AB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4100" w:rsidRPr="00E34100" w:rsidRDefault="00E34100">
      <w:pPr>
        <w:rPr>
          <w:rFonts w:ascii="TH SarabunPSK" w:hAnsi="TH SarabunPSK" w:cs="TH SarabunPSK"/>
          <w:sz w:val="32"/>
          <w:szCs w:val="32"/>
          <w:cs/>
        </w:rPr>
      </w:pPr>
    </w:p>
    <w:sectPr w:rsidR="00E34100" w:rsidRPr="00E34100" w:rsidSect="00E341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00"/>
    <w:rsid w:val="000633AB"/>
    <w:rsid w:val="002916A4"/>
    <w:rsid w:val="003404FF"/>
    <w:rsid w:val="003D69CF"/>
    <w:rsid w:val="004A27E6"/>
    <w:rsid w:val="00951256"/>
    <w:rsid w:val="009E0A15"/>
    <w:rsid w:val="009F1588"/>
    <w:rsid w:val="00AD5E1D"/>
    <w:rsid w:val="00BC61F9"/>
    <w:rsid w:val="00CC66BC"/>
    <w:rsid w:val="00E34100"/>
    <w:rsid w:val="00E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1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AD5E1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AD5E1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AD5E1D"/>
    <w:rPr>
      <w:b/>
      <w:bCs/>
    </w:rPr>
  </w:style>
  <w:style w:type="paragraph" w:styleId="a4">
    <w:name w:val="No Spacing"/>
    <w:uiPriority w:val="1"/>
    <w:qFormat/>
    <w:rsid w:val="00AD5E1D"/>
    <w:rPr>
      <w:sz w:val="22"/>
      <w:szCs w:val="28"/>
    </w:rPr>
  </w:style>
  <w:style w:type="paragraph" w:styleId="a5">
    <w:name w:val="List Paragraph"/>
    <w:basedOn w:val="a"/>
    <w:uiPriority w:val="34"/>
    <w:qFormat/>
    <w:rsid w:val="00AD5E1D"/>
    <w:pPr>
      <w:ind w:left="720"/>
      <w:contextualSpacing/>
    </w:pPr>
  </w:style>
  <w:style w:type="table" w:styleId="a6">
    <w:name w:val="Table Grid"/>
    <w:basedOn w:val="a1"/>
    <w:uiPriority w:val="59"/>
    <w:rsid w:val="00E34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1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AD5E1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AD5E1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AD5E1D"/>
    <w:rPr>
      <w:b/>
      <w:bCs/>
    </w:rPr>
  </w:style>
  <w:style w:type="paragraph" w:styleId="a4">
    <w:name w:val="No Spacing"/>
    <w:uiPriority w:val="1"/>
    <w:qFormat/>
    <w:rsid w:val="00AD5E1D"/>
    <w:rPr>
      <w:sz w:val="22"/>
      <w:szCs w:val="28"/>
    </w:rPr>
  </w:style>
  <w:style w:type="paragraph" w:styleId="a5">
    <w:name w:val="List Paragraph"/>
    <w:basedOn w:val="a"/>
    <w:uiPriority w:val="34"/>
    <w:qFormat/>
    <w:rsid w:val="00AD5E1D"/>
    <w:pPr>
      <w:ind w:left="720"/>
      <w:contextualSpacing/>
    </w:pPr>
  </w:style>
  <w:style w:type="table" w:styleId="a6">
    <w:name w:val="Table Grid"/>
    <w:basedOn w:val="a1"/>
    <w:uiPriority w:val="59"/>
    <w:rsid w:val="00E34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QArpca</dc:creator>
  <cp:lastModifiedBy>QArpca</cp:lastModifiedBy>
  <cp:revision>3</cp:revision>
  <dcterms:created xsi:type="dcterms:W3CDTF">2017-12-01T07:29:00Z</dcterms:created>
  <dcterms:modified xsi:type="dcterms:W3CDTF">2017-12-04T06:10:00Z</dcterms:modified>
</cp:coreProperties>
</file>